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8E00F6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8E00F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E00F6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8E00F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8E00F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E00F6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8E00F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8E00F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E00F6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8E00F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0029D0D3" w:rsidR="00C44FC6" w:rsidRPr="008E00F6" w:rsidRDefault="00D310DB" w:rsidP="00445403">
      <w:pPr>
        <w:rPr>
          <w:rFonts w:ascii="Calibri" w:hAnsi="Calibri" w:cs="Calibri"/>
          <w:sz w:val="22"/>
          <w:szCs w:val="22"/>
        </w:rPr>
      </w:pPr>
      <w:r w:rsidRPr="008E00F6">
        <w:rPr>
          <w:rFonts w:ascii="Calibri" w:hAnsi="Calibri" w:cs="Calibri"/>
          <w:sz w:val="22"/>
          <w:szCs w:val="22"/>
        </w:rPr>
        <w:br/>
      </w:r>
      <w:r w:rsidR="00C44FC6" w:rsidRPr="007A484A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FC605F" w:rsidRPr="007A484A">
        <w:rPr>
          <w:rFonts w:asciiTheme="minorHAnsi" w:hAnsiTheme="minorHAnsi" w:cstheme="minorHAnsi"/>
          <w:b/>
          <w:bCs/>
          <w:color w:val="FC4421"/>
          <w:sz w:val="32"/>
          <w:szCs w:val="32"/>
        </w:rPr>
        <w:t>6</w:t>
      </w:r>
      <w:r w:rsidR="00C44FC6" w:rsidRPr="007A484A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B048C5" w:rsidRPr="007A484A">
        <w:rPr>
          <w:rFonts w:asciiTheme="minorHAnsi" w:hAnsiTheme="minorHAnsi" w:cstheme="minorHAnsi"/>
          <w:b/>
          <w:bCs/>
          <w:color w:val="FC4421"/>
          <w:sz w:val="32"/>
          <w:szCs w:val="32"/>
        </w:rPr>
        <w:t>Room Heat Load Calculation</w:t>
      </w:r>
    </w:p>
    <w:p w14:paraId="596B4AEB" w14:textId="572758F9" w:rsidR="00FC605F" w:rsidRPr="008E00F6" w:rsidRDefault="00120389" w:rsidP="00B048C5">
      <w:pPr>
        <w:jc w:val="center"/>
        <w:rPr>
          <w:rFonts w:ascii="Calibri" w:hAnsi="Calibri" w:cs="Calibri"/>
          <w:b/>
          <w:noProof/>
          <w:sz w:val="22"/>
          <w:szCs w:val="22"/>
        </w:rPr>
      </w:pPr>
      <w:r w:rsidRPr="008E00F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076F91BA" wp14:editId="7FD00AA9">
            <wp:extent cx="6315075" cy="4352925"/>
            <wp:effectExtent l="0" t="0" r="9525" b="9525"/>
            <wp:docPr id="12612886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288610" name=""/>
                    <pic:cNvPicPr/>
                  </pic:nvPicPr>
                  <pic:blipFill rotWithShape="1">
                    <a:blip r:embed="rId11"/>
                    <a:srcRect l="3296" t="3480" r="1681" b="2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435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C605F" w:rsidRPr="008E00F6">
        <w:rPr>
          <w:rFonts w:ascii="Calibri" w:hAnsi="Calibri" w:cs="Calibri"/>
          <w:bCs/>
          <w:sz w:val="22"/>
          <w:szCs w:val="22"/>
        </w:rPr>
        <w:t xml:space="preserve">Figure </w:t>
      </w:r>
      <w:r w:rsidR="00B048C5" w:rsidRPr="008E00F6">
        <w:rPr>
          <w:rFonts w:ascii="Calibri" w:hAnsi="Calibri" w:cs="Calibri"/>
          <w:bCs/>
          <w:sz w:val="22"/>
          <w:szCs w:val="22"/>
        </w:rPr>
        <w:t>1</w:t>
      </w:r>
      <w:r w:rsidR="00FC605F" w:rsidRPr="008E00F6">
        <w:rPr>
          <w:rFonts w:ascii="Calibri" w:hAnsi="Calibri" w:cs="Calibri"/>
          <w:bCs/>
          <w:sz w:val="22"/>
          <w:szCs w:val="22"/>
        </w:rPr>
        <w:t>. Example room used in this exercise.</w:t>
      </w:r>
    </w:p>
    <w:p w14:paraId="5E41133B" w14:textId="77777777" w:rsidR="00B048C5" w:rsidRPr="008E00F6" w:rsidRDefault="00B048C5" w:rsidP="00B048C5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0425F084" w14:textId="77777777" w:rsidR="00FC605F" w:rsidRPr="008E00F6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8E00F6">
        <w:rPr>
          <w:rFonts w:ascii="Calibri" w:hAnsi="Calibri" w:cs="Calibri"/>
          <w:bCs/>
          <w:sz w:val="22"/>
          <w:szCs w:val="22"/>
        </w:rPr>
        <w:t>Assume: South-facing window 3.0 m × 1.5 m (U=1.6 W/m²·K, SHGC=0.6); Walls U=0.35; Roof U=0.20; Floor U=0.25. External 32 °C, Internal 24 °C. 6 occupants (75 W sensible, 55 W latent each). Ventilation 8 L/s per person. Equipment 1.2 kW. Infiltration 0.5 ACH. Use ρ_air=1.2 kg/m³, c_p(air)=1.005 kJ/kg·K.</w:t>
      </w:r>
    </w:p>
    <w:p w14:paraId="3E88B4F2" w14:textId="77777777" w:rsidR="00FC605F" w:rsidRPr="007A484A" w:rsidRDefault="00FC605F" w:rsidP="00FC605F">
      <w:pPr>
        <w:rPr>
          <w:rFonts w:ascii="Calibri" w:hAnsi="Calibri" w:cs="Calibri"/>
          <w:b/>
          <w:sz w:val="22"/>
          <w:szCs w:val="22"/>
        </w:rPr>
      </w:pPr>
      <w:r w:rsidRPr="007A484A">
        <w:rPr>
          <w:rFonts w:ascii="Calibri" w:hAnsi="Calibri" w:cs="Calibri"/>
          <w:b/>
          <w:sz w:val="22"/>
          <w:szCs w:val="22"/>
        </w:rPr>
        <w:t>Tasks</w:t>
      </w:r>
    </w:p>
    <w:p w14:paraId="1D927C36" w14:textId="77777777" w:rsidR="00FC605F" w:rsidRPr="008E00F6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8E00F6">
        <w:rPr>
          <w:rFonts w:ascii="Calibri" w:hAnsi="Calibri" w:cs="Calibri"/>
          <w:bCs/>
          <w:sz w:val="22"/>
          <w:szCs w:val="22"/>
        </w:rPr>
        <w:t>1) Compute fabric gains (W): walls (minus window), window conduction, roof, floor.</w:t>
      </w:r>
    </w:p>
    <w:p w14:paraId="17B3E45C" w14:textId="77777777" w:rsidR="00FC605F" w:rsidRPr="008E00F6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8E00F6">
        <w:rPr>
          <w:rFonts w:ascii="Calibri" w:hAnsi="Calibri" w:cs="Calibri"/>
          <w:bCs/>
          <w:sz w:val="22"/>
          <w:szCs w:val="22"/>
        </w:rPr>
        <w:t>2) Compute solar gain through the window using irradiance 500 W/m² and SHGC 0.6.</w:t>
      </w:r>
    </w:p>
    <w:p w14:paraId="6B4C4E7F" w14:textId="77777777" w:rsidR="00FC605F" w:rsidRPr="008E00F6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8E00F6">
        <w:rPr>
          <w:rFonts w:ascii="Calibri" w:hAnsi="Calibri" w:cs="Calibri"/>
          <w:bCs/>
          <w:sz w:val="22"/>
          <w:szCs w:val="22"/>
        </w:rPr>
        <w:t>3) Add internal sensible gains: occupants + equipment.</w:t>
      </w:r>
    </w:p>
    <w:p w14:paraId="696C5D5D" w14:textId="77777777" w:rsidR="00FC605F" w:rsidRPr="008E00F6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8E00F6">
        <w:rPr>
          <w:rFonts w:ascii="Calibri" w:hAnsi="Calibri" w:cs="Calibri"/>
          <w:bCs/>
          <w:sz w:val="22"/>
          <w:szCs w:val="22"/>
        </w:rPr>
        <w:t>4) Ventilation sensible load from 8 L/s per person (use ΔT = 8 K).</w:t>
      </w:r>
    </w:p>
    <w:p w14:paraId="7D46A31B" w14:textId="77777777" w:rsidR="00FC605F" w:rsidRPr="008E00F6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8E00F6">
        <w:rPr>
          <w:rFonts w:ascii="Calibri" w:hAnsi="Calibri" w:cs="Calibri"/>
          <w:bCs/>
          <w:sz w:val="22"/>
          <w:szCs w:val="22"/>
        </w:rPr>
        <w:t>5) Infiltration sensible load at 0.5 ACH (use room volume).</w:t>
      </w:r>
    </w:p>
    <w:p w14:paraId="19EC3959" w14:textId="77777777" w:rsidR="00FC605F" w:rsidRPr="008E00F6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8E00F6">
        <w:rPr>
          <w:rFonts w:ascii="Calibri" w:hAnsi="Calibri" w:cs="Calibri"/>
          <w:bCs/>
          <w:sz w:val="22"/>
          <w:szCs w:val="22"/>
        </w:rPr>
        <w:lastRenderedPageBreak/>
        <w:t>6) Sum sensible and latent loads; give total cooling load (kW).</w:t>
      </w:r>
    </w:p>
    <w:p w14:paraId="1660CC99" w14:textId="77777777" w:rsidR="00FC605F" w:rsidRPr="008E00F6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8E00F6">
        <w:rPr>
          <w:rFonts w:ascii="Calibri" w:hAnsi="Calibri" w:cs="Calibri"/>
          <w:bCs/>
          <w:sz w:val="22"/>
          <w:szCs w:val="22"/>
        </w:rPr>
        <w:t>7) If supply air is 10 K cooler than room, estimate supply airflow (m³/s).</w:t>
      </w:r>
    </w:p>
    <w:p w14:paraId="1A95C514" w14:textId="77777777" w:rsidR="00FC605F" w:rsidRPr="008E00F6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8E00F6">
        <w:rPr>
          <w:rFonts w:ascii="Calibri" w:hAnsi="Calibri" w:cs="Calibri"/>
          <w:bCs/>
          <w:sz w:val="22"/>
          <w:szCs w:val="22"/>
        </w:rPr>
        <w:t>8) Choose an AC unit: 5.0 kW, 7.1 kW, or 10.0 kW, based on your total.</w:t>
      </w:r>
    </w:p>
    <w:p w14:paraId="7EB64C48" w14:textId="77777777" w:rsidR="00FC605F" w:rsidRPr="008E00F6" w:rsidRDefault="00FC605F" w:rsidP="00FC605F">
      <w:pPr>
        <w:rPr>
          <w:rFonts w:ascii="Calibri" w:hAnsi="Calibri" w:cs="Calibri"/>
          <w:bCs/>
          <w:sz w:val="22"/>
          <w:szCs w:val="22"/>
        </w:rPr>
      </w:pPr>
    </w:p>
    <w:p w14:paraId="329952F4" w14:textId="3C0B9D4B" w:rsidR="00FC605F" w:rsidRPr="007A484A" w:rsidRDefault="00B048C5" w:rsidP="00FC605F">
      <w:pPr>
        <w:rPr>
          <w:rFonts w:ascii="Calibri" w:hAnsi="Calibri" w:cs="Calibri"/>
          <w:b/>
          <w:sz w:val="22"/>
          <w:szCs w:val="22"/>
        </w:rPr>
      </w:pPr>
      <w:r w:rsidRPr="007A484A">
        <w:rPr>
          <w:rFonts w:ascii="Calibri" w:hAnsi="Calibri" w:cs="Calibri"/>
          <w:b/>
          <w:sz w:val="22"/>
          <w:szCs w:val="22"/>
        </w:rPr>
        <w:t>Extension:</w:t>
      </w:r>
    </w:p>
    <w:p w14:paraId="3F102A97" w14:textId="77777777" w:rsidR="00FC605F" w:rsidRPr="008E00F6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8E00F6">
        <w:rPr>
          <w:rFonts w:ascii="Calibri" w:hAnsi="Calibri" w:cs="Calibri"/>
          <w:bCs/>
          <w:sz w:val="22"/>
          <w:szCs w:val="22"/>
        </w:rPr>
        <w:t>1) Re</w:t>
      </w:r>
      <w:r w:rsidRPr="008E00F6">
        <w:rPr>
          <w:rFonts w:ascii="Cambria Math" w:hAnsi="Cambria Math" w:cs="Cambria Math"/>
          <w:bCs/>
          <w:sz w:val="22"/>
          <w:szCs w:val="22"/>
        </w:rPr>
        <w:t>‑</w:t>
      </w:r>
      <w:r w:rsidRPr="008E00F6">
        <w:rPr>
          <w:rFonts w:ascii="Calibri" w:hAnsi="Calibri" w:cs="Calibri"/>
          <w:bCs/>
          <w:sz w:val="22"/>
          <w:szCs w:val="22"/>
        </w:rPr>
        <w:t>evaluate the sensible load if external rises to 35 °C (ΔT=11 K) and shading halves SHGC to 0.3. Compare to baseline.</w:t>
      </w:r>
    </w:p>
    <w:p w14:paraId="6A3EB56D" w14:textId="77777777" w:rsidR="00FC605F" w:rsidRPr="008E00F6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8E00F6">
        <w:rPr>
          <w:rFonts w:ascii="Calibri" w:hAnsi="Calibri" w:cs="Calibri"/>
          <w:bCs/>
          <w:sz w:val="22"/>
          <w:szCs w:val="22"/>
        </w:rPr>
        <w:t>2) If only 4 occupants are present and ventilation is 10 L/s per person, recompute the internal sensible and ventilation sensible loads and the new total sensible.</w:t>
      </w:r>
    </w:p>
    <w:p w14:paraId="267664DD" w14:textId="510D09F1" w:rsidR="00677E35" w:rsidRPr="008E00F6" w:rsidRDefault="00FC605F" w:rsidP="00181B8D">
      <w:pPr>
        <w:rPr>
          <w:rFonts w:ascii="Calibri" w:hAnsi="Calibri" w:cs="Calibri"/>
          <w:sz w:val="22"/>
          <w:szCs w:val="22"/>
        </w:rPr>
      </w:pPr>
      <w:r w:rsidRPr="008E00F6">
        <w:rPr>
          <w:rFonts w:ascii="Calibri" w:hAnsi="Calibri" w:cs="Calibri"/>
          <w:bCs/>
          <w:sz w:val="22"/>
          <w:szCs w:val="22"/>
        </w:rPr>
        <w:t>3) With a maximum supply airflow of 0.70 m³/s, what supply ΔT is needed to handle the baseline sensible load?</w:t>
      </w:r>
    </w:p>
    <w:p w14:paraId="5D95DC9F" w14:textId="77777777" w:rsidR="00025523" w:rsidRPr="001A0FB7" w:rsidRDefault="00025523" w:rsidP="00762D53">
      <w:pPr>
        <w:rPr>
          <w:rFonts w:ascii="Calibri" w:hAnsi="Calibri" w:cs="Calibri"/>
          <w:color w:val="FC4421"/>
          <w:sz w:val="22"/>
          <w:szCs w:val="22"/>
        </w:rPr>
      </w:pPr>
    </w:p>
    <w:p w14:paraId="2E76555F" w14:textId="3B0A1514" w:rsidR="00025523" w:rsidRPr="001A0FB7" w:rsidRDefault="00025523" w:rsidP="00762D53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1A0FB7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7B8F026A" w14:textId="6E16CBD3" w:rsidR="00762D53" w:rsidRPr="001A0FB7" w:rsidRDefault="00762D53" w:rsidP="001A0FB7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</w:rPr>
      </w:pPr>
      <w:r w:rsidRPr="001A0FB7">
        <w:rPr>
          <w:rFonts w:ascii="Calibri" w:hAnsi="Calibri" w:cs="Calibri"/>
          <w:color w:val="FC4421"/>
          <w:sz w:val="22"/>
          <w:szCs w:val="22"/>
        </w:rPr>
        <w:t>Fabric: Walls = 172 W; Window conduction = 58 W; Roof = 48 W; Floor = 60 W; Total fabric ≈ 338 W</w:t>
      </w:r>
      <w:r w:rsidR="001A0FB7" w:rsidRPr="001A0FB7">
        <w:rPr>
          <w:rFonts w:ascii="Calibri" w:hAnsi="Calibri" w:cs="Calibri"/>
          <w:color w:val="FC4421"/>
          <w:sz w:val="22"/>
          <w:szCs w:val="22"/>
        </w:rPr>
        <w:br/>
      </w:r>
    </w:p>
    <w:p w14:paraId="385CA733" w14:textId="7B96444D" w:rsidR="00762D53" w:rsidRPr="001A0FB7" w:rsidRDefault="00762D53" w:rsidP="001A0FB7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  <w:lang w:val="it-IT"/>
        </w:rPr>
      </w:pPr>
      <w:r w:rsidRPr="001A0FB7">
        <w:rPr>
          <w:rFonts w:ascii="Calibri" w:hAnsi="Calibri" w:cs="Calibri"/>
          <w:color w:val="FC4421"/>
          <w:sz w:val="22"/>
          <w:szCs w:val="22"/>
          <w:lang w:val="it-IT"/>
        </w:rPr>
        <w:t>Solar: Q_solar = A×I×SHGC = 4.5×500×0.6 = 1350 W</w:t>
      </w:r>
      <w:r w:rsidR="001A0FB7" w:rsidRPr="001A0FB7">
        <w:rPr>
          <w:rFonts w:ascii="Calibri" w:hAnsi="Calibri" w:cs="Calibri"/>
          <w:color w:val="FC4421"/>
          <w:sz w:val="22"/>
          <w:szCs w:val="22"/>
          <w:lang w:val="it-IT"/>
        </w:rPr>
        <w:br/>
      </w:r>
    </w:p>
    <w:p w14:paraId="558731C2" w14:textId="4EC7387B" w:rsidR="00762D53" w:rsidRPr="001A0FB7" w:rsidRDefault="00762D53" w:rsidP="001A0FB7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  <w:lang w:val="it-IT"/>
        </w:rPr>
      </w:pPr>
      <w:r w:rsidRPr="001A0FB7">
        <w:rPr>
          <w:rFonts w:ascii="Calibri" w:hAnsi="Calibri" w:cs="Calibri"/>
          <w:color w:val="FC4421"/>
          <w:sz w:val="22"/>
          <w:szCs w:val="22"/>
          <w:lang w:val="it-IT"/>
        </w:rPr>
        <w:t>Internal sensible: Occupants = 450 W; Equipment = 1200 W</w:t>
      </w:r>
      <w:r w:rsidR="001A0FB7" w:rsidRPr="001A0FB7">
        <w:rPr>
          <w:rFonts w:ascii="Calibri" w:hAnsi="Calibri" w:cs="Calibri"/>
          <w:color w:val="FC4421"/>
          <w:sz w:val="22"/>
          <w:szCs w:val="22"/>
          <w:lang w:val="it-IT"/>
        </w:rPr>
        <w:br/>
      </w:r>
    </w:p>
    <w:p w14:paraId="3E8CBE56" w14:textId="4BCE9FEC" w:rsidR="00762D53" w:rsidRPr="001A0FB7" w:rsidRDefault="00762D53" w:rsidP="001A0FB7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  <w:lang w:val="it-IT"/>
        </w:rPr>
      </w:pPr>
      <w:r w:rsidRPr="001A0FB7">
        <w:rPr>
          <w:rFonts w:ascii="Calibri" w:hAnsi="Calibri" w:cs="Calibri"/>
          <w:color w:val="FC4421"/>
          <w:sz w:val="22"/>
          <w:szCs w:val="22"/>
          <w:lang w:val="it-IT"/>
        </w:rPr>
        <w:t xml:space="preserve">Ventilation sensible: ṁ = </w:t>
      </w:r>
      <w:r w:rsidRPr="001A0FB7">
        <w:rPr>
          <w:rFonts w:ascii="Calibri" w:hAnsi="Calibri" w:cs="Calibri"/>
          <w:color w:val="FC4421"/>
          <w:sz w:val="22"/>
          <w:szCs w:val="22"/>
        </w:rPr>
        <w:t>ρ</w:t>
      </w:r>
      <w:r w:rsidRPr="001A0FB7">
        <w:rPr>
          <w:rFonts w:ascii="Calibri" w:hAnsi="Calibri" w:cs="Calibri"/>
          <w:color w:val="FC4421"/>
          <w:sz w:val="22"/>
          <w:szCs w:val="22"/>
          <w:lang w:val="it-IT"/>
        </w:rPr>
        <w:t xml:space="preserve"> Q = 0.058 kg/s → Q ≈ 463 W</w:t>
      </w:r>
      <w:r w:rsidR="001A0FB7" w:rsidRPr="001A0FB7">
        <w:rPr>
          <w:rFonts w:ascii="Calibri" w:hAnsi="Calibri" w:cs="Calibri"/>
          <w:color w:val="FC4421"/>
          <w:sz w:val="22"/>
          <w:szCs w:val="22"/>
          <w:lang w:val="it-IT"/>
        </w:rPr>
        <w:br/>
      </w:r>
    </w:p>
    <w:p w14:paraId="386EC16F" w14:textId="50DA0763" w:rsidR="00762D53" w:rsidRPr="001A0FB7" w:rsidRDefault="00762D53" w:rsidP="001A0FB7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  <w:lang w:val="it-IT"/>
        </w:rPr>
      </w:pPr>
      <w:r w:rsidRPr="001A0FB7">
        <w:rPr>
          <w:rFonts w:ascii="Calibri" w:hAnsi="Calibri" w:cs="Calibri"/>
          <w:color w:val="FC4421"/>
          <w:sz w:val="22"/>
          <w:szCs w:val="22"/>
          <w:lang w:val="it-IT"/>
        </w:rPr>
        <w:t xml:space="preserve">Infiltration sensible: ṁ = </w:t>
      </w:r>
      <w:r w:rsidRPr="001A0FB7">
        <w:rPr>
          <w:rFonts w:ascii="Calibri" w:hAnsi="Calibri" w:cs="Calibri"/>
          <w:color w:val="FC4421"/>
          <w:sz w:val="22"/>
          <w:szCs w:val="22"/>
        </w:rPr>
        <w:t>ρ</w:t>
      </w:r>
      <w:r w:rsidRPr="001A0FB7">
        <w:rPr>
          <w:rFonts w:ascii="Calibri" w:hAnsi="Calibri" w:cs="Calibri"/>
          <w:color w:val="FC4421"/>
          <w:sz w:val="22"/>
          <w:szCs w:val="22"/>
          <w:lang w:val="it-IT"/>
        </w:rPr>
        <w:t xml:space="preserve"> Q = 0.015 kg/s → Q ≈ 121 W</w:t>
      </w:r>
      <w:r w:rsidR="001A0FB7" w:rsidRPr="001A0FB7">
        <w:rPr>
          <w:rFonts w:ascii="Calibri" w:hAnsi="Calibri" w:cs="Calibri"/>
          <w:color w:val="FC4421"/>
          <w:sz w:val="22"/>
          <w:szCs w:val="22"/>
          <w:lang w:val="it-IT"/>
        </w:rPr>
        <w:br/>
      </w:r>
    </w:p>
    <w:p w14:paraId="0BFF9126" w14:textId="575A34F5" w:rsidR="00762D53" w:rsidRPr="001A0FB7" w:rsidRDefault="00762D53" w:rsidP="001A0FB7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</w:rPr>
      </w:pPr>
      <w:r w:rsidRPr="001A0FB7">
        <w:rPr>
          <w:rFonts w:ascii="Calibri" w:hAnsi="Calibri" w:cs="Calibri"/>
          <w:color w:val="FC4421"/>
          <w:sz w:val="22"/>
          <w:szCs w:val="22"/>
        </w:rPr>
        <w:t>Totals: Sensible ≈ 3922 W; Latent (people) ≈ 330 W; Total ≈ 4.25 kW</w:t>
      </w:r>
      <w:r w:rsidR="001A0FB7" w:rsidRPr="001A0FB7">
        <w:rPr>
          <w:rFonts w:ascii="Calibri" w:hAnsi="Calibri" w:cs="Calibri"/>
          <w:color w:val="FC4421"/>
          <w:sz w:val="22"/>
          <w:szCs w:val="22"/>
        </w:rPr>
        <w:br/>
      </w:r>
    </w:p>
    <w:p w14:paraId="66701FC4" w14:textId="3AAE8C99" w:rsidR="00762D53" w:rsidRPr="001A0FB7" w:rsidRDefault="00762D53" w:rsidP="001A0FB7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</w:rPr>
      </w:pPr>
      <w:r w:rsidRPr="001A0FB7">
        <w:rPr>
          <w:rFonts w:ascii="Calibri" w:hAnsi="Calibri" w:cs="Calibri"/>
          <w:color w:val="FC4421"/>
          <w:sz w:val="22"/>
          <w:szCs w:val="22"/>
        </w:rPr>
        <w:t xml:space="preserve">Supply airflow for 10 K ΔT: Q̇ = ṁ c ΔT </w:t>
      </w:r>
      <w:r w:rsidRPr="001A0FB7">
        <w:rPr>
          <w:rFonts w:ascii="Cambria Math" w:hAnsi="Cambria Math" w:cs="Cambria Math"/>
          <w:color w:val="FC4421"/>
          <w:sz w:val="22"/>
          <w:szCs w:val="22"/>
        </w:rPr>
        <w:t>⇒</w:t>
      </w:r>
      <w:r w:rsidRPr="001A0FB7">
        <w:rPr>
          <w:rFonts w:ascii="Calibri" w:hAnsi="Calibri" w:cs="Calibri"/>
          <w:color w:val="FC4421"/>
          <w:sz w:val="22"/>
          <w:szCs w:val="22"/>
        </w:rPr>
        <w:t xml:space="preserve"> Qv ≈ 0.33 m³/s</w:t>
      </w:r>
      <w:r w:rsidR="001A0FB7" w:rsidRPr="001A0FB7">
        <w:rPr>
          <w:rFonts w:ascii="Calibri" w:hAnsi="Calibri" w:cs="Calibri"/>
          <w:color w:val="FC4421"/>
          <w:sz w:val="22"/>
          <w:szCs w:val="22"/>
        </w:rPr>
        <w:br/>
      </w:r>
    </w:p>
    <w:p w14:paraId="767F8E8C" w14:textId="7D91A5AA" w:rsidR="00762D53" w:rsidRPr="001A0FB7" w:rsidRDefault="00762D53" w:rsidP="001A0FB7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</w:rPr>
      </w:pPr>
      <w:r w:rsidRPr="001A0FB7">
        <w:rPr>
          <w:rFonts w:ascii="Calibri" w:hAnsi="Calibri" w:cs="Calibri"/>
          <w:color w:val="FC4421"/>
          <w:sz w:val="22"/>
          <w:szCs w:val="22"/>
        </w:rPr>
        <w:t>Unit selection: choose 5.0 kW (next size up)</w:t>
      </w:r>
    </w:p>
    <w:p w14:paraId="168C83BA" w14:textId="77777777" w:rsidR="00762D53" w:rsidRPr="001A0FB7" w:rsidRDefault="00762D53" w:rsidP="00762D53">
      <w:pPr>
        <w:rPr>
          <w:rFonts w:ascii="Calibri" w:hAnsi="Calibri" w:cs="Calibri"/>
          <w:color w:val="FC4421"/>
          <w:sz w:val="22"/>
          <w:szCs w:val="22"/>
        </w:rPr>
      </w:pPr>
    </w:p>
    <w:p w14:paraId="27A63B95" w14:textId="77777777" w:rsidR="00762D53" w:rsidRPr="001A0FB7" w:rsidRDefault="00762D53" w:rsidP="00762D53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1A0FB7">
        <w:rPr>
          <w:rFonts w:ascii="Calibri" w:hAnsi="Calibri" w:cs="Calibri"/>
          <w:b/>
          <w:bCs/>
          <w:color w:val="FC4421"/>
          <w:sz w:val="22"/>
          <w:szCs w:val="22"/>
        </w:rPr>
        <w:t>Extension</w:t>
      </w:r>
    </w:p>
    <w:p w14:paraId="2F4881C5" w14:textId="77777777" w:rsidR="00762D53" w:rsidRPr="001A0FB7" w:rsidRDefault="00762D53" w:rsidP="00762D53">
      <w:pPr>
        <w:rPr>
          <w:rFonts w:ascii="Calibri" w:hAnsi="Calibri" w:cs="Calibri"/>
          <w:color w:val="FC4421"/>
          <w:sz w:val="22"/>
          <w:szCs w:val="22"/>
        </w:rPr>
      </w:pPr>
      <w:r w:rsidRPr="001A0FB7">
        <w:rPr>
          <w:rFonts w:ascii="Calibri" w:hAnsi="Calibri" w:cs="Calibri"/>
          <w:color w:val="FC4421"/>
          <w:sz w:val="22"/>
          <w:szCs w:val="22"/>
        </w:rPr>
        <w:t>1) Baseline sensible ≈ 3922 W; New sensible ≈ 3592 W (fabric ↑, solar ↓ with SHGC 0.3).</w:t>
      </w:r>
    </w:p>
    <w:p w14:paraId="0BA736B7" w14:textId="77777777" w:rsidR="00762D53" w:rsidRPr="001A0FB7" w:rsidRDefault="00762D53" w:rsidP="00762D53">
      <w:pPr>
        <w:rPr>
          <w:rFonts w:ascii="Calibri" w:hAnsi="Calibri" w:cs="Calibri"/>
          <w:color w:val="FC4421"/>
          <w:sz w:val="22"/>
          <w:szCs w:val="22"/>
        </w:rPr>
      </w:pPr>
      <w:r w:rsidRPr="001A0FB7">
        <w:rPr>
          <w:rFonts w:ascii="Calibri" w:hAnsi="Calibri" w:cs="Calibri"/>
          <w:color w:val="FC4421"/>
          <w:sz w:val="22"/>
          <w:szCs w:val="22"/>
        </w:rPr>
        <w:t>2) New internal sensible = 1500 W; Ventilation sensible = 386 W; New total sensible ≈ 3694 W.</w:t>
      </w:r>
    </w:p>
    <w:p w14:paraId="69C09A81" w14:textId="0E871B36" w:rsidR="009D19AB" w:rsidRPr="001A0FB7" w:rsidRDefault="00762D53" w:rsidP="00181B8D">
      <w:pPr>
        <w:rPr>
          <w:rFonts w:ascii="Calibri" w:hAnsi="Calibri" w:cs="Calibri"/>
          <w:color w:val="FC4421"/>
          <w:sz w:val="22"/>
          <w:szCs w:val="22"/>
        </w:rPr>
      </w:pPr>
      <w:r w:rsidRPr="001A0FB7">
        <w:rPr>
          <w:rFonts w:ascii="Calibri" w:hAnsi="Calibri" w:cs="Calibri"/>
          <w:color w:val="FC4421"/>
          <w:sz w:val="22"/>
          <w:szCs w:val="22"/>
        </w:rPr>
        <w:t xml:space="preserve">3) ṁ = 1.2×0.70 = 0.84 kg/s </w:t>
      </w:r>
      <w:r w:rsidRPr="001A0FB7">
        <w:rPr>
          <w:rFonts w:ascii="Cambria Math" w:hAnsi="Cambria Math" w:cs="Cambria Math"/>
          <w:color w:val="FC4421"/>
          <w:sz w:val="22"/>
          <w:szCs w:val="22"/>
        </w:rPr>
        <w:t>⇒</w:t>
      </w:r>
      <w:r w:rsidRPr="001A0FB7">
        <w:rPr>
          <w:rFonts w:ascii="Calibri" w:hAnsi="Calibri" w:cs="Calibri"/>
          <w:color w:val="FC4421"/>
          <w:sz w:val="22"/>
          <w:szCs w:val="22"/>
        </w:rPr>
        <w:t xml:space="preserve"> ΔT ≈ 4.6 K.</w:t>
      </w:r>
    </w:p>
    <w:sectPr w:rsidR="009D19AB" w:rsidRPr="001A0FB7" w:rsidSect="005F724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65DD1" w14:textId="77777777" w:rsidR="00925705" w:rsidRPr="00831E68" w:rsidRDefault="00925705" w:rsidP="004970DE">
      <w:r w:rsidRPr="00831E68">
        <w:separator/>
      </w:r>
    </w:p>
  </w:endnote>
  <w:endnote w:type="continuationSeparator" w:id="0">
    <w:p w14:paraId="78092CED" w14:textId="77777777" w:rsidR="00925705" w:rsidRPr="00831E68" w:rsidRDefault="00925705" w:rsidP="004970DE">
      <w:r w:rsidRPr="00831E68">
        <w:continuationSeparator/>
      </w:r>
    </w:p>
  </w:endnote>
  <w:endnote w:type="continuationNotice" w:id="1">
    <w:p w14:paraId="07D1DDCB" w14:textId="77777777" w:rsidR="00925705" w:rsidRPr="00831E68" w:rsidRDefault="00925705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211431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FC4A1" w14:textId="77777777" w:rsidR="00925705" w:rsidRPr="00831E68" w:rsidRDefault="00925705" w:rsidP="004970DE">
      <w:r w:rsidRPr="00831E68">
        <w:separator/>
      </w:r>
    </w:p>
  </w:footnote>
  <w:footnote w:type="continuationSeparator" w:id="0">
    <w:p w14:paraId="04165F6E" w14:textId="77777777" w:rsidR="00925705" w:rsidRPr="00831E68" w:rsidRDefault="00925705" w:rsidP="004970DE">
      <w:r w:rsidRPr="00831E68">
        <w:continuationSeparator/>
      </w:r>
    </w:p>
  </w:footnote>
  <w:footnote w:type="continuationNotice" w:id="1">
    <w:p w14:paraId="62123F21" w14:textId="77777777" w:rsidR="00925705" w:rsidRPr="00831E68" w:rsidRDefault="00925705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4937BD5A" w:rsidR="008E00F6" w:rsidRPr="00831E68" w:rsidRDefault="008E00F6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0FF2D3E1" wp14:editId="71B70DDE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33B06" w14:textId="77777777" w:rsidR="008E00F6" w:rsidRPr="009D2A1A" w:rsidRDefault="008E00F6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557C28CC" w14:textId="77777777" w:rsidR="008E00F6" w:rsidRPr="00831E68" w:rsidRDefault="008E00F6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FF2D3E1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50833B06" w14:textId="77777777" w:rsidR="008E00F6" w:rsidRPr="009D2A1A" w:rsidRDefault="008E00F6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557C28CC" w14:textId="77777777" w:rsidR="008E00F6" w:rsidRPr="00831E68" w:rsidRDefault="008E00F6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169BE128" wp14:editId="75197765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FE73DC9"/>
    <w:multiLevelType w:val="hybridMultilevel"/>
    <w:tmpl w:val="CCE644F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4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5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7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8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200"/>
  </w:num>
  <w:num w:numId="160" w16cid:durableId="155459268">
    <w:abstractNumId w:val="139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6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 w:numId="210" w16cid:durableId="2062751434">
    <w:abstractNumId w:val="184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5523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6C7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0389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0FB7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4DE1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2F67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320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0FE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D53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84A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0F6"/>
    <w:rsid w:val="008E06E4"/>
    <w:rsid w:val="008E17FF"/>
    <w:rsid w:val="008E1FD9"/>
    <w:rsid w:val="008E2B34"/>
    <w:rsid w:val="008E312C"/>
    <w:rsid w:val="008E3671"/>
    <w:rsid w:val="008E38C7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705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95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04F9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8C5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6AF1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67B01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3958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1BD1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84F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194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05F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D643A78C-8BC7-41B3-91B8-70B58F362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403</Words>
  <Characters>1739</Characters>
  <Application>Microsoft Office Word</Application>
  <DocSecurity>0</DocSecurity>
  <Lines>52</Lines>
  <Paragraphs>32</Paragraphs>
  <ScaleCrop>false</ScaleCrop>
  <Company/>
  <LinksUpToDate>false</LinksUpToDate>
  <CharactersWithSpaces>2118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11</cp:revision>
  <cp:lastPrinted>2025-08-06T15:30:00Z</cp:lastPrinted>
  <dcterms:created xsi:type="dcterms:W3CDTF">2026-03-17T11:39:00Z</dcterms:created>
  <dcterms:modified xsi:type="dcterms:W3CDTF">2026-03-26T16:12:00Z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